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8A2F9" w14:textId="62EA109B" w:rsidR="00B657C9" w:rsidRPr="009D7C61" w:rsidRDefault="009D7C61">
      <w:pPr>
        <w:jc w:val="center"/>
        <w:rPr>
          <w:rFonts w:ascii="Calibri" w:hAnsi="Calibri" w:cs="Calibri"/>
          <w:noProof/>
          <w:sz w:val="22"/>
          <w:szCs w:val="22"/>
        </w:rPr>
      </w:pPr>
      <w:r w:rsidRPr="009D7C6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C2AF15C" wp14:editId="66B6711E">
            <wp:extent cx="2240280" cy="69494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9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12AD5" w14:textId="77777777" w:rsidR="009D7C61" w:rsidRPr="009D7C61" w:rsidRDefault="009D7C61" w:rsidP="003B3A8B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35908241" w14:textId="4EB43F67" w:rsidR="003B3A8B" w:rsidRPr="009D7C61" w:rsidRDefault="003B3A8B" w:rsidP="003B3A8B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color w:val="0070C0"/>
          <w:sz w:val="40"/>
          <w:szCs w:val="40"/>
        </w:rPr>
      </w:pPr>
      <w:r w:rsidRPr="009D7C61">
        <w:rPr>
          <w:rFonts w:ascii="Calibri" w:hAnsi="Calibri" w:cs="Calibri"/>
          <w:b/>
          <w:bCs/>
          <w:color w:val="0070C0"/>
          <w:sz w:val="40"/>
          <w:szCs w:val="40"/>
        </w:rPr>
        <w:t>Sabbatical Leave Application</w:t>
      </w:r>
    </w:p>
    <w:p w14:paraId="2EFA3E32" w14:textId="77777777" w:rsidR="009D7C61" w:rsidRDefault="009D7C61" w:rsidP="003B3A8B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5452341" w14:textId="3F2FD6EB" w:rsidR="001F58BF" w:rsidRPr="000D6D17" w:rsidRDefault="001F58BF" w:rsidP="003B3A8B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0D6D17">
        <w:rPr>
          <w:rFonts w:ascii="Calibri" w:hAnsi="Calibri" w:cs="Calibri"/>
          <w:b/>
          <w:bCs/>
          <w:sz w:val="22"/>
          <w:szCs w:val="22"/>
        </w:rPr>
        <w:t xml:space="preserve">For </w:t>
      </w:r>
      <w:r w:rsidR="000D6D17">
        <w:rPr>
          <w:rFonts w:ascii="Calibri" w:hAnsi="Calibri" w:cs="Calibri"/>
          <w:b/>
          <w:bCs/>
          <w:sz w:val="22"/>
          <w:szCs w:val="22"/>
        </w:rPr>
        <w:t xml:space="preserve">Sabbatical </w:t>
      </w:r>
      <w:r w:rsidRPr="000D6D17">
        <w:rPr>
          <w:rFonts w:ascii="Calibri" w:hAnsi="Calibri" w:cs="Calibri"/>
          <w:b/>
          <w:bCs/>
          <w:sz w:val="22"/>
          <w:szCs w:val="22"/>
        </w:rPr>
        <w:t>Leaves in Academic Year 202</w:t>
      </w:r>
      <w:r w:rsidR="00200F47">
        <w:rPr>
          <w:rFonts w:ascii="Calibri" w:hAnsi="Calibri" w:cs="Calibri"/>
          <w:b/>
          <w:bCs/>
          <w:sz w:val="22"/>
          <w:szCs w:val="22"/>
        </w:rPr>
        <w:t>5</w:t>
      </w:r>
      <w:r w:rsidRPr="000D6D17">
        <w:rPr>
          <w:rFonts w:ascii="Calibri" w:hAnsi="Calibri" w:cs="Calibri"/>
          <w:b/>
          <w:bCs/>
          <w:sz w:val="22"/>
          <w:szCs w:val="22"/>
        </w:rPr>
        <w:t>-2</w:t>
      </w:r>
      <w:r w:rsidR="00200F47">
        <w:rPr>
          <w:rFonts w:ascii="Calibri" w:hAnsi="Calibri" w:cs="Calibri"/>
          <w:b/>
          <w:bCs/>
          <w:sz w:val="22"/>
          <w:szCs w:val="22"/>
        </w:rPr>
        <w:t>6</w:t>
      </w:r>
    </w:p>
    <w:p w14:paraId="23B1B802" w14:textId="44388837" w:rsidR="003B3A8B" w:rsidRDefault="003B3A8B">
      <w:pPr>
        <w:rPr>
          <w:rFonts w:ascii="Calibri" w:hAnsi="Calibri" w:cs="Calibri"/>
          <w:sz w:val="22"/>
          <w:szCs w:val="22"/>
        </w:rPr>
      </w:pPr>
    </w:p>
    <w:p w14:paraId="1097600E" w14:textId="0E442A5F" w:rsidR="00B657C9" w:rsidRPr="00467677" w:rsidRDefault="00B657C9" w:rsidP="00FD0092">
      <w:pPr>
        <w:jc w:val="both"/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  <w:u w:val="single"/>
        </w:rPr>
        <w:t>Instructions to Applicant</w:t>
      </w:r>
      <w:r w:rsidRPr="00467677">
        <w:rPr>
          <w:rFonts w:ascii="Calibri" w:hAnsi="Calibri" w:cs="Calibri"/>
          <w:sz w:val="22"/>
          <w:szCs w:val="22"/>
        </w:rPr>
        <w:t xml:space="preserve">: Please </w:t>
      </w:r>
      <w:r w:rsidR="00E46AA5">
        <w:rPr>
          <w:rFonts w:ascii="Calibri" w:hAnsi="Calibri" w:cs="Calibri"/>
          <w:sz w:val="22"/>
          <w:szCs w:val="22"/>
        </w:rPr>
        <w:t>complete the information in the table below</w:t>
      </w:r>
      <w:r w:rsidRPr="00467677">
        <w:rPr>
          <w:rFonts w:ascii="Calibri" w:hAnsi="Calibri" w:cs="Calibri"/>
          <w:sz w:val="22"/>
          <w:szCs w:val="22"/>
        </w:rPr>
        <w:t xml:space="preserve"> and use this page as the cover sheet for your application.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Attach the additional pages necessary to show the proposed plan to be followed during the requested leave.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The purpose and means of implemen</w:t>
      </w:r>
      <w:r w:rsidR="009175AB" w:rsidRPr="00467677">
        <w:rPr>
          <w:rFonts w:ascii="Calibri" w:hAnsi="Calibri" w:cs="Calibri"/>
          <w:sz w:val="22"/>
          <w:szCs w:val="22"/>
        </w:rPr>
        <w:t>ting your plan must be specific</w:t>
      </w:r>
      <w:r w:rsidRPr="00467677">
        <w:rPr>
          <w:rFonts w:ascii="Calibri" w:hAnsi="Calibri" w:cs="Calibri"/>
          <w:sz w:val="22"/>
          <w:szCs w:val="22"/>
        </w:rPr>
        <w:t xml:space="preserve"> (Section 11.100)</w:t>
      </w:r>
      <w:r w:rsidR="009175AB" w:rsidRPr="00467677">
        <w:rPr>
          <w:rFonts w:ascii="Calibri" w:hAnsi="Calibri" w:cs="Calibri"/>
          <w:sz w:val="22"/>
          <w:szCs w:val="22"/>
        </w:rPr>
        <w:t>.</w:t>
      </w:r>
    </w:p>
    <w:p w14:paraId="1A4CB9C0" w14:textId="77777777" w:rsidR="00B657C9" w:rsidRPr="00467677" w:rsidRDefault="00B657C9" w:rsidP="00FD0092">
      <w:pPr>
        <w:jc w:val="both"/>
        <w:rPr>
          <w:rFonts w:ascii="Calibri" w:hAnsi="Calibri" w:cs="Calibri"/>
          <w:sz w:val="22"/>
          <w:szCs w:val="22"/>
        </w:rPr>
      </w:pPr>
    </w:p>
    <w:p w14:paraId="0B5C40C6" w14:textId="59F91601" w:rsidR="006465D3" w:rsidRDefault="006465D3" w:rsidP="00FD00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your </w:t>
      </w:r>
      <w:r w:rsidRPr="00467677">
        <w:rPr>
          <w:rFonts w:ascii="Calibri" w:hAnsi="Calibri" w:cs="Calibri"/>
          <w:sz w:val="22"/>
          <w:szCs w:val="22"/>
        </w:rPr>
        <w:t>convenience</w:t>
      </w:r>
      <w:r>
        <w:rPr>
          <w:rFonts w:ascii="Calibri" w:hAnsi="Calibri" w:cs="Calibri"/>
          <w:sz w:val="22"/>
          <w:szCs w:val="22"/>
        </w:rPr>
        <w:t xml:space="preserve">, </w:t>
      </w:r>
      <w:r w:rsidR="0027470D">
        <w:rPr>
          <w:rFonts w:ascii="Calibri" w:hAnsi="Calibri" w:cs="Calibri"/>
          <w:sz w:val="22"/>
          <w:szCs w:val="22"/>
        </w:rPr>
        <w:t xml:space="preserve">important </w:t>
      </w:r>
      <w:r w:rsidR="00AC02CC">
        <w:rPr>
          <w:rFonts w:ascii="Calibri" w:hAnsi="Calibri" w:cs="Calibri"/>
          <w:sz w:val="22"/>
          <w:szCs w:val="22"/>
        </w:rPr>
        <w:t>information</w:t>
      </w:r>
      <w:r w:rsidR="0027470D">
        <w:rPr>
          <w:rFonts w:ascii="Calibri" w:hAnsi="Calibri" w:cs="Calibri"/>
          <w:sz w:val="22"/>
          <w:szCs w:val="22"/>
        </w:rPr>
        <w:t xml:space="preserve"> from S</w:t>
      </w:r>
      <w:r>
        <w:rPr>
          <w:rFonts w:ascii="Calibri" w:hAnsi="Calibri" w:cs="Calibri"/>
          <w:sz w:val="22"/>
          <w:szCs w:val="22"/>
        </w:rPr>
        <w:t xml:space="preserve">ections </w:t>
      </w:r>
      <w:r w:rsidR="00DF6327" w:rsidRPr="00467677">
        <w:rPr>
          <w:rFonts w:ascii="Calibri" w:hAnsi="Calibri" w:cs="Calibri"/>
          <w:sz w:val="22"/>
          <w:szCs w:val="22"/>
        </w:rPr>
        <w:t>11.100</w:t>
      </w:r>
      <w:r w:rsidR="00DF6327">
        <w:rPr>
          <w:rFonts w:ascii="Calibri" w:hAnsi="Calibri" w:cs="Calibri"/>
          <w:sz w:val="22"/>
          <w:szCs w:val="22"/>
        </w:rPr>
        <w:t xml:space="preserve">, </w:t>
      </w:r>
      <w:r w:rsidR="00DF6327" w:rsidRPr="00467677">
        <w:rPr>
          <w:rFonts w:ascii="Calibri" w:hAnsi="Calibri" w:cs="Calibri"/>
          <w:sz w:val="22"/>
          <w:szCs w:val="22"/>
        </w:rPr>
        <w:t>11.110</w:t>
      </w:r>
      <w:r w:rsidR="00DF6327">
        <w:rPr>
          <w:rFonts w:ascii="Calibri" w:hAnsi="Calibri" w:cs="Calibri"/>
          <w:sz w:val="22"/>
          <w:szCs w:val="22"/>
        </w:rPr>
        <w:t xml:space="preserve">, </w:t>
      </w:r>
      <w:r w:rsidR="00DF6327" w:rsidRPr="00467677">
        <w:rPr>
          <w:rFonts w:ascii="Calibri" w:hAnsi="Calibri" w:cs="Calibri"/>
          <w:sz w:val="22"/>
          <w:szCs w:val="22"/>
        </w:rPr>
        <w:t>11.1</w:t>
      </w:r>
      <w:r w:rsidR="00DF6327">
        <w:rPr>
          <w:rFonts w:ascii="Calibri" w:hAnsi="Calibri" w:cs="Calibri"/>
          <w:sz w:val="22"/>
          <w:szCs w:val="22"/>
        </w:rPr>
        <w:t>2</w:t>
      </w:r>
      <w:r w:rsidR="00DF6327" w:rsidRPr="00467677">
        <w:rPr>
          <w:rFonts w:ascii="Calibri" w:hAnsi="Calibri" w:cs="Calibri"/>
          <w:sz w:val="22"/>
          <w:szCs w:val="22"/>
        </w:rPr>
        <w:t>0</w:t>
      </w:r>
      <w:r w:rsidR="00DF6327">
        <w:rPr>
          <w:rFonts w:ascii="Calibri" w:hAnsi="Calibri" w:cs="Calibri"/>
          <w:sz w:val="22"/>
          <w:szCs w:val="22"/>
        </w:rPr>
        <w:t xml:space="preserve">, and </w:t>
      </w:r>
      <w:r w:rsidR="00DF6327" w:rsidRPr="00467677">
        <w:rPr>
          <w:rFonts w:ascii="Calibri" w:hAnsi="Calibri" w:cs="Calibri"/>
          <w:sz w:val="22"/>
          <w:szCs w:val="22"/>
        </w:rPr>
        <w:t>11.1</w:t>
      </w:r>
      <w:r w:rsidR="00DF6327">
        <w:rPr>
          <w:rFonts w:ascii="Calibri" w:hAnsi="Calibri" w:cs="Calibri"/>
          <w:sz w:val="22"/>
          <w:szCs w:val="22"/>
        </w:rPr>
        <w:t>3</w:t>
      </w:r>
      <w:r w:rsidR="00DF6327" w:rsidRPr="00467677">
        <w:rPr>
          <w:rFonts w:ascii="Calibri" w:hAnsi="Calibri" w:cs="Calibri"/>
          <w:sz w:val="22"/>
          <w:szCs w:val="22"/>
        </w:rPr>
        <w:t>0</w:t>
      </w:r>
      <w:r w:rsidR="00DF63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 the </w:t>
      </w:r>
      <w:hyperlink r:id="rId9" w:history="1">
        <w:r w:rsidRPr="00DF6327">
          <w:rPr>
            <w:rStyle w:val="Hyperlink"/>
            <w:rFonts w:ascii="Calibri" w:hAnsi="Calibri" w:cs="Calibri"/>
            <w:sz w:val="22"/>
            <w:szCs w:val="22"/>
          </w:rPr>
          <w:t>20</w:t>
        </w:r>
        <w:r w:rsidR="00200F47">
          <w:rPr>
            <w:rStyle w:val="Hyperlink"/>
            <w:rFonts w:ascii="Calibri" w:hAnsi="Calibri" w:cs="Calibri"/>
            <w:sz w:val="22"/>
            <w:szCs w:val="22"/>
          </w:rPr>
          <w:t>23</w:t>
        </w:r>
        <w:r w:rsidRPr="00DF6327">
          <w:rPr>
            <w:rStyle w:val="Hyperlink"/>
            <w:rFonts w:ascii="Calibri" w:hAnsi="Calibri" w:cs="Calibri"/>
            <w:sz w:val="22"/>
            <w:szCs w:val="22"/>
          </w:rPr>
          <w:t>-202</w:t>
        </w:r>
        <w:r w:rsidR="00200F47">
          <w:rPr>
            <w:rStyle w:val="Hyperlink"/>
            <w:rFonts w:ascii="Calibri" w:hAnsi="Calibri" w:cs="Calibri"/>
            <w:sz w:val="22"/>
            <w:szCs w:val="22"/>
          </w:rPr>
          <w:t>5</w:t>
        </w:r>
        <w:r w:rsidRPr="00DF6327">
          <w:rPr>
            <w:rStyle w:val="Hyperlink"/>
            <w:rFonts w:ascii="Calibri" w:hAnsi="Calibri" w:cs="Calibri"/>
            <w:sz w:val="22"/>
            <w:szCs w:val="22"/>
          </w:rPr>
          <w:t xml:space="preserve"> C</w:t>
        </w:r>
        <w:r w:rsidRPr="00DF6327">
          <w:rPr>
            <w:rStyle w:val="Hyperlink"/>
            <w:rFonts w:ascii="Calibri" w:hAnsi="Calibri" w:cs="Calibri"/>
            <w:sz w:val="22"/>
            <w:szCs w:val="22"/>
          </w:rPr>
          <w:t>o</w:t>
        </w:r>
        <w:r w:rsidRPr="00DF6327">
          <w:rPr>
            <w:rStyle w:val="Hyperlink"/>
            <w:rFonts w:ascii="Calibri" w:hAnsi="Calibri" w:cs="Calibri"/>
            <w:sz w:val="22"/>
            <w:szCs w:val="22"/>
          </w:rPr>
          <w:t>llective Bargaining Agreement</w:t>
        </w:r>
      </w:hyperlink>
      <w:r>
        <w:rPr>
          <w:rFonts w:ascii="Calibri" w:hAnsi="Calibri" w:cs="Calibri"/>
          <w:sz w:val="22"/>
          <w:szCs w:val="22"/>
        </w:rPr>
        <w:t xml:space="preserve"> are included on the following page.</w:t>
      </w:r>
      <w:r w:rsidR="00DF6327">
        <w:rPr>
          <w:rFonts w:ascii="Calibri" w:hAnsi="Calibri" w:cs="Calibri"/>
          <w:sz w:val="22"/>
          <w:szCs w:val="22"/>
        </w:rPr>
        <w:t xml:space="preserve"> Please be sure to carefully review the section related to </w:t>
      </w:r>
      <w:r w:rsidR="0027470D">
        <w:rPr>
          <w:rFonts w:ascii="Calibri" w:hAnsi="Calibri" w:cs="Calibri"/>
          <w:sz w:val="22"/>
          <w:szCs w:val="22"/>
        </w:rPr>
        <w:t xml:space="preserve">salary paid during a sabbatical leave (CBA </w:t>
      </w:r>
      <w:r w:rsidR="0027470D" w:rsidRPr="0027470D">
        <w:rPr>
          <w:rFonts w:ascii="Calibri" w:hAnsi="Calibri" w:cs="Calibri"/>
          <w:sz w:val="22"/>
          <w:szCs w:val="22"/>
        </w:rPr>
        <w:t>11.120</w:t>
      </w:r>
      <w:r w:rsidR="0027470D">
        <w:rPr>
          <w:rFonts w:ascii="Calibri" w:hAnsi="Calibri" w:cs="Calibri"/>
          <w:sz w:val="22"/>
          <w:szCs w:val="22"/>
        </w:rPr>
        <w:t>)</w:t>
      </w:r>
      <w:r w:rsidR="00DF6327">
        <w:rPr>
          <w:rFonts w:ascii="Calibri" w:hAnsi="Calibri" w:cs="Calibri"/>
          <w:sz w:val="22"/>
          <w:szCs w:val="22"/>
        </w:rPr>
        <w:t>.</w:t>
      </w:r>
      <w:r w:rsidR="0027470D">
        <w:rPr>
          <w:rFonts w:ascii="Calibri" w:hAnsi="Calibri" w:cs="Calibri"/>
          <w:sz w:val="22"/>
          <w:szCs w:val="22"/>
        </w:rPr>
        <w:t xml:space="preserve"> A complete application will have all of the required elements noted in Section </w:t>
      </w:r>
      <w:r w:rsidR="0027470D" w:rsidRPr="0027470D">
        <w:rPr>
          <w:rFonts w:ascii="Calibri" w:hAnsi="Calibri" w:cs="Calibri"/>
          <w:sz w:val="22"/>
          <w:szCs w:val="22"/>
        </w:rPr>
        <w:t>11.110</w:t>
      </w:r>
      <w:r w:rsidR="0027470D">
        <w:rPr>
          <w:rFonts w:ascii="Calibri" w:hAnsi="Calibri" w:cs="Calibri"/>
          <w:sz w:val="22"/>
          <w:szCs w:val="22"/>
        </w:rPr>
        <w:t xml:space="preserve"> of the CBA.</w:t>
      </w:r>
    </w:p>
    <w:p w14:paraId="0BA7DAAE" w14:textId="77777777" w:rsidR="006465D3" w:rsidRDefault="006465D3" w:rsidP="00FD0092">
      <w:pPr>
        <w:jc w:val="both"/>
        <w:rPr>
          <w:rFonts w:ascii="Calibri" w:hAnsi="Calibri" w:cs="Calibri"/>
          <w:sz w:val="22"/>
          <w:szCs w:val="22"/>
        </w:rPr>
      </w:pPr>
    </w:p>
    <w:p w14:paraId="7FA43E19" w14:textId="428ED464" w:rsidR="00B657C9" w:rsidRPr="00467677" w:rsidRDefault="00234E64" w:rsidP="00FD0092">
      <w:pPr>
        <w:jc w:val="both"/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>The original</w:t>
      </w:r>
      <w:r w:rsidR="00B657C9" w:rsidRPr="00467677">
        <w:rPr>
          <w:rFonts w:ascii="Calibri" w:hAnsi="Calibri" w:cs="Calibri"/>
          <w:sz w:val="22"/>
          <w:szCs w:val="22"/>
        </w:rPr>
        <w:t xml:space="preserve"> </w:t>
      </w:r>
      <w:r w:rsidR="001F58BF">
        <w:rPr>
          <w:rFonts w:ascii="Calibri" w:hAnsi="Calibri" w:cs="Calibri"/>
          <w:sz w:val="22"/>
          <w:szCs w:val="22"/>
        </w:rPr>
        <w:t xml:space="preserve">application </w:t>
      </w:r>
      <w:r w:rsidR="00B657C9" w:rsidRPr="00467677">
        <w:rPr>
          <w:rFonts w:ascii="Calibri" w:hAnsi="Calibri" w:cs="Calibri"/>
          <w:sz w:val="22"/>
          <w:szCs w:val="22"/>
        </w:rPr>
        <w:t>is to be filed with the appropriate Departme</w:t>
      </w:r>
      <w:r w:rsidR="00467FED" w:rsidRPr="00467677">
        <w:rPr>
          <w:rFonts w:ascii="Calibri" w:hAnsi="Calibri" w:cs="Calibri"/>
          <w:sz w:val="22"/>
          <w:szCs w:val="22"/>
        </w:rPr>
        <w:t>nt Cha</w:t>
      </w:r>
      <w:r w:rsidR="00FD0092" w:rsidRPr="00467677">
        <w:rPr>
          <w:rFonts w:ascii="Calibri" w:hAnsi="Calibri" w:cs="Calibri"/>
          <w:sz w:val="22"/>
          <w:szCs w:val="22"/>
        </w:rPr>
        <w:t xml:space="preserve">ir on or before </w:t>
      </w:r>
      <w:r w:rsidR="00FD0092" w:rsidRPr="00467677">
        <w:rPr>
          <w:rFonts w:ascii="Calibri" w:hAnsi="Calibri" w:cs="Calibri"/>
          <w:b/>
          <w:bCs/>
          <w:sz w:val="22"/>
          <w:szCs w:val="22"/>
        </w:rPr>
        <w:t xml:space="preserve">October </w:t>
      </w:r>
      <w:r w:rsidR="000C0B86" w:rsidRPr="00467677">
        <w:rPr>
          <w:rFonts w:ascii="Calibri" w:hAnsi="Calibri" w:cs="Calibri"/>
          <w:b/>
          <w:bCs/>
          <w:sz w:val="22"/>
          <w:szCs w:val="22"/>
        </w:rPr>
        <w:t>2</w:t>
      </w:r>
      <w:r w:rsidR="00FD0092" w:rsidRPr="00467677">
        <w:rPr>
          <w:rFonts w:ascii="Calibri" w:hAnsi="Calibri" w:cs="Calibri"/>
          <w:b/>
          <w:bCs/>
          <w:sz w:val="22"/>
          <w:szCs w:val="22"/>
        </w:rPr>
        <w:t>0</w:t>
      </w:r>
      <w:r w:rsidR="00284134" w:rsidRPr="0046767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FD0092" w:rsidRPr="00467677">
        <w:rPr>
          <w:rFonts w:ascii="Calibri" w:hAnsi="Calibri" w:cs="Calibri"/>
          <w:b/>
          <w:bCs/>
          <w:sz w:val="22"/>
          <w:szCs w:val="22"/>
        </w:rPr>
        <w:t>2</w:t>
      </w:r>
      <w:r w:rsidR="00636623" w:rsidRPr="00467677">
        <w:rPr>
          <w:rFonts w:ascii="Calibri" w:hAnsi="Calibri" w:cs="Calibri"/>
          <w:b/>
          <w:bCs/>
          <w:sz w:val="22"/>
          <w:szCs w:val="22"/>
        </w:rPr>
        <w:t>02</w:t>
      </w:r>
      <w:r w:rsidR="00200F47">
        <w:rPr>
          <w:rFonts w:ascii="Calibri" w:hAnsi="Calibri" w:cs="Calibri"/>
          <w:b/>
          <w:bCs/>
          <w:sz w:val="22"/>
          <w:szCs w:val="22"/>
        </w:rPr>
        <w:t>4</w:t>
      </w:r>
      <w:r w:rsidR="006C0337" w:rsidRPr="00467677">
        <w:rPr>
          <w:rFonts w:ascii="Calibri" w:hAnsi="Calibri" w:cs="Calibri"/>
          <w:sz w:val="22"/>
          <w:szCs w:val="22"/>
        </w:rPr>
        <w:t xml:space="preserve"> (CBA 11.130)</w:t>
      </w:r>
      <w:r w:rsidR="0075607F" w:rsidRPr="00467677">
        <w:rPr>
          <w:rFonts w:ascii="Calibri" w:hAnsi="Calibri" w:cs="Calibri"/>
          <w:sz w:val="22"/>
          <w:szCs w:val="22"/>
        </w:rPr>
        <w:t>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="00B657C9" w:rsidRPr="00467677">
        <w:rPr>
          <w:rFonts w:ascii="Calibri" w:hAnsi="Calibri" w:cs="Calibri"/>
          <w:sz w:val="22"/>
          <w:szCs w:val="22"/>
        </w:rPr>
        <w:t xml:space="preserve">The </w:t>
      </w:r>
      <w:r w:rsidR="003D49AF" w:rsidRPr="00467677">
        <w:rPr>
          <w:rFonts w:ascii="Calibri" w:hAnsi="Calibri" w:cs="Calibri"/>
          <w:sz w:val="22"/>
          <w:szCs w:val="22"/>
        </w:rPr>
        <w:t>Department Chair</w:t>
      </w:r>
      <w:r w:rsidR="00B657C9" w:rsidRPr="00467677">
        <w:rPr>
          <w:rFonts w:ascii="Calibri" w:hAnsi="Calibri" w:cs="Calibri"/>
          <w:sz w:val="22"/>
          <w:szCs w:val="22"/>
        </w:rPr>
        <w:t xml:space="preserve"> shall submit all applications with his/her comments and recommendations to the appropriate </w:t>
      </w:r>
      <w:r w:rsidR="003D49AF" w:rsidRPr="00467677">
        <w:rPr>
          <w:rFonts w:ascii="Calibri" w:hAnsi="Calibri" w:cs="Calibri"/>
          <w:sz w:val="22"/>
          <w:szCs w:val="22"/>
        </w:rPr>
        <w:t>D</w:t>
      </w:r>
      <w:r w:rsidR="00B657C9" w:rsidRPr="00467677">
        <w:rPr>
          <w:rFonts w:ascii="Calibri" w:hAnsi="Calibri" w:cs="Calibri"/>
          <w:sz w:val="22"/>
          <w:szCs w:val="22"/>
        </w:rPr>
        <w:t>e</w:t>
      </w:r>
      <w:r w:rsidR="00284134" w:rsidRPr="00467677">
        <w:rPr>
          <w:rFonts w:ascii="Calibri" w:hAnsi="Calibri" w:cs="Calibri"/>
          <w:sz w:val="22"/>
          <w:szCs w:val="22"/>
        </w:rPr>
        <w:t xml:space="preserve">an on or before </w:t>
      </w:r>
      <w:r w:rsidR="00284134" w:rsidRPr="00467677">
        <w:rPr>
          <w:rFonts w:ascii="Calibri" w:hAnsi="Calibri" w:cs="Calibri"/>
          <w:b/>
          <w:bCs/>
          <w:sz w:val="22"/>
          <w:szCs w:val="22"/>
        </w:rPr>
        <w:t xml:space="preserve">November </w:t>
      </w:r>
      <w:r w:rsidR="00463C1C" w:rsidRPr="00467677">
        <w:rPr>
          <w:rFonts w:ascii="Calibri" w:hAnsi="Calibri" w:cs="Calibri"/>
          <w:b/>
          <w:bCs/>
          <w:sz w:val="22"/>
          <w:szCs w:val="22"/>
        </w:rPr>
        <w:t>1</w:t>
      </w:r>
      <w:r w:rsidR="00284134" w:rsidRPr="00467677">
        <w:rPr>
          <w:rFonts w:ascii="Calibri" w:hAnsi="Calibri" w:cs="Calibri"/>
          <w:b/>
          <w:bCs/>
          <w:sz w:val="22"/>
          <w:szCs w:val="22"/>
        </w:rPr>
        <w:t>, 20</w:t>
      </w:r>
      <w:r w:rsidR="00636623" w:rsidRPr="00467677">
        <w:rPr>
          <w:rFonts w:ascii="Calibri" w:hAnsi="Calibri" w:cs="Calibri"/>
          <w:b/>
          <w:bCs/>
          <w:sz w:val="22"/>
          <w:szCs w:val="22"/>
        </w:rPr>
        <w:t>2</w:t>
      </w:r>
      <w:r w:rsidR="00200F47">
        <w:rPr>
          <w:rFonts w:ascii="Calibri" w:hAnsi="Calibri" w:cs="Calibri"/>
          <w:b/>
          <w:bCs/>
          <w:sz w:val="22"/>
          <w:szCs w:val="22"/>
        </w:rPr>
        <w:t>4</w:t>
      </w:r>
      <w:r w:rsidR="00B657C9" w:rsidRPr="00467677">
        <w:rPr>
          <w:rFonts w:ascii="Calibri" w:hAnsi="Calibri" w:cs="Calibri"/>
          <w:sz w:val="22"/>
          <w:szCs w:val="22"/>
        </w:rPr>
        <w:t>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="00B657C9" w:rsidRPr="00467677">
        <w:rPr>
          <w:rFonts w:ascii="Calibri" w:hAnsi="Calibri" w:cs="Calibri"/>
          <w:sz w:val="22"/>
          <w:szCs w:val="22"/>
        </w:rPr>
        <w:t xml:space="preserve">The Dean shall submit all applications with his/her comments and recommendations on each </w:t>
      </w:r>
      <w:r w:rsidR="000C0B86" w:rsidRPr="00467677">
        <w:rPr>
          <w:rFonts w:ascii="Calibri" w:hAnsi="Calibri" w:cs="Calibri"/>
          <w:sz w:val="22"/>
          <w:szCs w:val="22"/>
        </w:rPr>
        <w:t xml:space="preserve">faculty application </w:t>
      </w:r>
      <w:r w:rsidR="00B657C9" w:rsidRPr="00467677">
        <w:rPr>
          <w:rFonts w:ascii="Calibri" w:hAnsi="Calibri" w:cs="Calibri"/>
          <w:sz w:val="22"/>
          <w:szCs w:val="22"/>
        </w:rPr>
        <w:t>to the Sabbatical Committ</w:t>
      </w:r>
      <w:r w:rsidR="00801E78" w:rsidRPr="00467677">
        <w:rPr>
          <w:rFonts w:ascii="Calibri" w:hAnsi="Calibri" w:cs="Calibri"/>
          <w:sz w:val="22"/>
          <w:szCs w:val="22"/>
        </w:rPr>
        <w:t>e</w:t>
      </w:r>
      <w:r w:rsidR="00284134" w:rsidRPr="00467677">
        <w:rPr>
          <w:rFonts w:ascii="Calibri" w:hAnsi="Calibri" w:cs="Calibri"/>
          <w:sz w:val="22"/>
          <w:szCs w:val="22"/>
        </w:rPr>
        <w:t xml:space="preserve">e on or before </w:t>
      </w:r>
      <w:r w:rsidR="00284134" w:rsidRPr="00467677">
        <w:rPr>
          <w:rFonts w:ascii="Calibri" w:hAnsi="Calibri" w:cs="Calibri"/>
          <w:b/>
          <w:bCs/>
          <w:sz w:val="22"/>
          <w:szCs w:val="22"/>
        </w:rPr>
        <w:t>November 10, 20</w:t>
      </w:r>
      <w:r w:rsidR="00636623" w:rsidRPr="00467677">
        <w:rPr>
          <w:rFonts w:ascii="Calibri" w:hAnsi="Calibri" w:cs="Calibri"/>
          <w:b/>
          <w:bCs/>
          <w:sz w:val="22"/>
          <w:szCs w:val="22"/>
        </w:rPr>
        <w:t>2</w:t>
      </w:r>
      <w:r w:rsidR="00200F47">
        <w:rPr>
          <w:rFonts w:ascii="Calibri" w:hAnsi="Calibri" w:cs="Calibri"/>
          <w:b/>
          <w:bCs/>
          <w:sz w:val="22"/>
          <w:szCs w:val="22"/>
        </w:rPr>
        <w:t>4</w:t>
      </w:r>
      <w:r w:rsidR="006612C5" w:rsidRPr="00467677">
        <w:rPr>
          <w:rFonts w:ascii="Calibri" w:hAnsi="Calibri" w:cs="Calibri"/>
          <w:sz w:val="22"/>
          <w:szCs w:val="22"/>
        </w:rPr>
        <w:t>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="00B657C9" w:rsidRPr="00467677">
        <w:rPr>
          <w:rFonts w:ascii="Calibri" w:hAnsi="Calibri" w:cs="Calibri"/>
          <w:sz w:val="22"/>
          <w:szCs w:val="22"/>
        </w:rPr>
        <w:t>The Sabbatical Committee submits recommendations to the Provost and Vice Chancellor</w:t>
      </w:r>
      <w:r w:rsidR="00FD0092" w:rsidRPr="00467677">
        <w:rPr>
          <w:rFonts w:ascii="Calibri" w:hAnsi="Calibri" w:cs="Calibri"/>
          <w:sz w:val="22"/>
          <w:szCs w:val="22"/>
        </w:rPr>
        <w:t xml:space="preserve"> for Academic Affairs</w:t>
      </w:r>
      <w:r w:rsidR="00687C9E" w:rsidRPr="00467677">
        <w:rPr>
          <w:rFonts w:ascii="Calibri" w:hAnsi="Calibri" w:cs="Calibri"/>
          <w:sz w:val="22"/>
          <w:szCs w:val="22"/>
        </w:rPr>
        <w:t xml:space="preserve"> no later tha</w:t>
      </w:r>
      <w:r w:rsidR="00FD0092" w:rsidRPr="00467677">
        <w:rPr>
          <w:rFonts w:ascii="Calibri" w:hAnsi="Calibri" w:cs="Calibri"/>
          <w:sz w:val="22"/>
          <w:szCs w:val="22"/>
        </w:rPr>
        <w:t>n</w:t>
      </w:r>
      <w:r w:rsidR="00687C9E" w:rsidRPr="00467677">
        <w:rPr>
          <w:rFonts w:ascii="Calibri" w:hAnsi="Calibri" w:cs="Calibri"/>
          <w:sz w:val="22"/>
          <w:szCs w:val="22"/>
        </w:rPr>
        <w:t xml:space="preserve"> </w:t>
      </w:r>
      <w:r w:rsidR="00687C9E" w:rsidRPr="00467677">
        <w:rPr>
          <w:rFonts w:ascii="Calibri" w:hAnsi="Calibri" w:cs="Calibri"/>
          <w:b/>
          <w:bCs/>
          <w:sz w:val="22"/>
          <w:szCs w:val="22"/>
        </w:rPr>
        <w:t xml:space="preserve">December </w:t>
      </w:r>
      <w:r w:rsidR="005C2F2A" w:rsidRPr="00467677">
        <w:rPr>
          <w:rFonts w:ascii="Calibri" w:hAnsi="Calibri" w:cs="Calibri"/>
          <w:b/>
          <w:bCs/>
          <w:sz w:val="22"/>
          <w:szCs w:val="22"/>
        </w:rPr>
        <w:t>2</w:t>
      </w:r>
      <w:r w:rsidR="00361660" w:rsidRPr="00467677">
        <w:rPr>
          <w:rFonts w:ascii="Calibri" w:hAnsi="Calibri" w:cs="Calibri"/>
          <w:b/>
          <w:bCs/>
          <w:sz w:val="22"/>
          <w:szCs w:val="22"/>
        </w:rPr>
        <w:t>0</w:t>
      </w:r>
      <w:r w:rsidR="00801E78" w:rsidRPr="00467677">
        <w:rPr>
          <w:rFonts w:ascii="Calibri" w:hAnsi="Calibri" w:cs="Calibri"/>
          <w:b/>
          <w:bCs/>
          <w:sz w:val="22"/>
          <w:szCs w:val="22"/>
        </w:rPr>
        <w:t>, 20</w:t>
      </w:r>
      <w:r w:rsidR="00636623" w:rsidRPr="00467677">
        <w:rPr>
          <w:rFonts w:ascii="Calibri" w:hAnsi="Calibri" w:cs="Calibri"/>
          <w:b/>
          <w:bCs/>
          <w:sz w:val="22"/>
          <w:szCs w:val="22"/>
        </w:rPr>
        <w:t>2</w:t>
      </w:r>
      <w:r w:rsidR="00200F47">
        <w:rPr>
          <w:rFonts w:ascii="Calibri" w:hAnsi="Calibri" w:cs="Calibri"/>
          <w:b/>
          <w:bCs/>
          <w:sz w:val="22"/>
          <w:szCs w:val="22"/>
        </w:rPr>
        <w:t>4</w:t>
      </w:r>
      <w:r w:rsidR="00B657C9" w:rsidRPr="00467677">
        <w:rPr>
          <w:rFonts w:ascii="Calibri" w:hAnsi="Calibri" w:cs="Calibri"/>
          <w:sz w:val="22"/>
          <w:szCs w:val="22"/>
        </w:rPr>
        <w:t>.</w:t>
      </w:r>
      <w:r w:rsidR="00BF62B5">
        <w:rPr>
          <w:rFonts w:ascii="Calibri" w:hAnsi="Calibri" w:cs="Calibri"/>
          <w:sz w:val="22"/>
          <w:szCs w:val="22"/>
        </w:rPr>
        <w:t xml:space="preserve"> Applicants will be notified no later than </w:t>
      </w:r>
      <w:r w:rsidR="00BF62B5" w:rsidRPr="00BF62B5">
        <w:rPr>
          <w:rFonts w:ascii="Calibri" w:hAnsi="Calibri" w:cs="Calibri"/>
          <w:b/>
          <w:bCs/>
          <w:sz w:val="22"/>
          <w:szCs w:val="22"/>
        </w:rPr>
        <w:t>January 31, 202</w:t>
      </w:r>
      <w:r w:rsidR="00200F47">
        <w:rPr>
          <w:rFonts w:ascii="Calibri" w:hAnsi="Calibri" w:cs="Calibri"/>
          <w:b/>
          <w:bCs/>
          <w:sz w:val="22"/>
          <w:szCs w:val="22"/>
        </w:rPr>
        <w:t>5</w:t>
      </w:r>
      <w:r w:rsidR="00BF62B5">
        <w:rPr>
          <w:rFonts w:ascii="Calibri" w:hAnsi="Calibri" w:cs="Calibri"/>
          <w:sz w:val="22"/>
          <w:szCs w:val="22"/>
        </w:rPr>
        <w:t>.</w:t>
      </w:r>
    </w:p>
    <w:p w14:paraId="21CE2C29" w14:textId="77777777" w:rsidR="00D44E68" w:rsidRPr="00467677" w:rsidRDefault="00D44E68" w:rsidP="00D44E68">
      <w:pPr>
        <w:rPr>
          <w:rFonts w:ascii="Calibri" w:hAnsi="Calibri" w:cs="Calibri"/>
          <w:b/>
          <w:sz w:val="22"/>
          <w:szCs w:val="22"/>
        </w:rPr>
      </w:pPr>
    </w:p>
    <w:p w14:paraId="253F75ED" w14:textId="77777777" w:rsidR="00B657C9" w:rsidRPr="00467677" w:rsidRDefault="00B657C9">
      <w:pPr>
        <w:jc w:val="center"/>
        <w:rPr>
          <w:rFonts w:ascii="Calibri" w:hAnsi="Calibri" w:cs="Calibri"/>
          <w:b/>
          <w:sz w:val="22"/>
          <w:szCs w:val="22"/>
        </w:rPr>
      </w:pPr>
      <w:r w:rsidRPr="00467677">
        <w:rPr>
          <w:rFonts w:ascii="Calibri" w:hAnsi="Calibri" w:cs="Calibri"/>
          <w:b/>
          <w:sz w:val="22"/>
          <w:szCs w:val="22"/>
        </w:rPr>
        <w:t>11.000 Sabbaticals and Professional Travel</w:t>
      </w:r>
    </w:p>
    <w:p w14:paraId="0E9BDD5E" w14:textId="77777777" w:rsidR="00B657C9" w:rsidRPr="00467677" w:rsidRDefault="00B657C9">
      <w:pPr>
        <w:rPr>
          <w:rFonts w:ascii="Calibri" w:hAnsi="Calibri" w:cs="Calibri"/>
          <w:sz w:val="22"/>
          <w:szCs w:val="22"/>
        </w:rPr>
      </w:pPr>
    </w:p>
    <w:p w14:paraId="1FF18208" w14:textId="3BEE44B7" w:rsidR="00B657C9" w:rsidRPr="00467677" w:rsidRDefault="0027470D" w:rsidP="00FD00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complete the information requested below and attach this </w:t>
      </w:r>
      <w:r w:rsidR="001049EE" w:rsidRPr="001049EE">
        <w:rPr>
          <w:rFonts w:ascii="Calibri" w:hAnsi="Calibri" w:cs="Calibri"/>
          <w:sz w:val="22"/>
          <w:szCs w:val="22"/>
        </w:rPr>
        <w:t xml:space="preserve">page as the cover sheet for your </w:t>
      </w:r>
      <w:r w:rsidR="001049EE">
        <w:rPr>
          <w:rFonts w:ascii="Calibri" w:hAnsi="Calibri" w:cs="Calibri"/>
          <w:sz w:val="22"/>
          <w:szCs w:val="22"/>
        </w:rPr>
        <w:t xml:space="preserve">completed sabbatical leave </w:t>
      </w:r>
      <w:r w:rsidR="001049EE" w:rsidRPr="001049EE">
        <w:rPr>
          <w:rFonts w:ascii="Calibri" w:hAnsi="Calibri" w:cs="Calibri"/>
          <w:sz w:val="22"/>
          <w:szCs w:val="22"/>
        </w:rPr>
        <w:t>application</w:t>
      </w:r>
      <w:r w:rsidR="001049EE">
        <w:rPr>
          <w:rFonts w:ascii="Calibri" w:hAnsi="Calibri" w:cs="Calibri"/>
          <w:sz w:val="22"/>
          <w:szCs w:val="22"/>
        </w:rPr>
        <w:t xml:space="preserve">. </w:t>
      </w:r>
      <w:r w:rsidR="00705553">
        <w:rPr>
          <w:rFonts w:ascii="Calibri" w:hAnsi="Calibri" w:cs="Calibri"/>
          <w:sz w:val="22"/>
          <w:szCs w:val="22"/>
        </w:rPr>
        <w:t xml:space="preserve">Section </w:t>
      </w:r>
      <w:r w:rsidR="001049EE" w:rsidRPr="001049EE">
        <w:rPr>
          <w:rFonts w:ascii="Calibri" w:hAnsi="Calibri" w:cs="Calibri"/>
          <w:sz w:val="22"/>
          <w:szCs w:val="22"/>
        </w:rPr>
        <w:t xml:space="preserve">11.110 </w:t>
      </w:r>
      <w:r w:rsidR="00705553">
        <w:rPr>
          <w:rFonts w:ascii="Calibri" w:hAnsi="Calibri" w:cs="Calibri"/>
          <w:sz w:val="22"/>
          <w:szCs w:val="22"/>
        </w:rPr>
        <w:t>of the CBA (see next page) outlines all of the elements required for a complete sabbatical application.</w:t>
      </w:r>
    </w:p>
    <w:p w14:paraId="0F1635E4" w14:textId="77777777" w:rsidR="00B657C9" w:rsidRPr="00467677" w:rsidRDefault="00B657C9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A6763D" w14:paraId="5B84ED74" w14:textId="77777777" w:rsidTr="00836A1E">
        <w:tc>
          <w:tcPr>
            <w:tcW w:w="4675" w:type="dxa"/>
          </w:tcPr>
          <w:p w14:paraId="4FD98B01" w14:textId="77777777" w:rsidR="00A6763D" w:rsidRDefault="00A6763D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Applicant: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Applicant Name"/>
              <w:tag w:val="ApplicantName"/>
              <w:id w:val="1710291983"/>
              <w:placeholder>
                <w:docPart w:val="384DB4D9B9704631B867A327210AF7C3"/>
              </w:placeholder>
              <w:showingPlcHdr/>
              <w15:color w:val="3366FF"/>
              <w:text/>
            </w:sdtPr>
            <w:sdtContent>
              <w:p w14:paraId="45898B4A" w14:textId="21CF58B5" w:rsidR="000A7024" w:rsidRPr="008D5875" w:rsidRDefault="000A7024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gridSpan w:val="2"/>
          </w:tcPr>
          <w:p w14:paraId="2D29FF80" w14:textId="77777777" w:rsidR="00A6763D" w:rsidRDefault="00A6763D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Rank: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Rank"/>
              <w:tag w:val="Rank"/>
              <w:id w:val="-1767150105"/>
              <w:placeholder>
                <w:docPart w:val="BD721876068F4C5CB68715FF0999523C"/>
              </w:placeholder>
              <w:showingPlcHdr/>
              <w15:color w:val="3366FF"/>
              <w:text/>
            </w:sdtPr>
            <w:sdtContent>
              <w:p w14:paraId="48B1793D" w14:textId="25C8DF6E" w:rsidR="000A7024" w:rsidRPr="008D5875" w:rsidRDefault="00831969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</w:tr>
      <w:tr w:rsidR="00A6763D" w14:paraId="0E19A1BE" w14:textId="77777777" w:rsidTr="00836A1E">
        <w:tc>
          <w:tcPr>
            <w:tcW w:w="4675" w:type="dxa"/>
          </w:tcPr>
          <w:p w14:paraId="2727A985" w14:textId="77777777" w:rsidR="00A6763D" w:rsidRDefault="00A6763D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467677">
              <w:rPr>
                <w:rFonts w:ascii="Calibri" w:hAnsi="Calibri" w:cs="Calibri"/>
                <w:sz w:val="22"/>
                <w:szCs w:val="22"/>
              </w:rPr>
              <w:t>Department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Department"/>
              <w:tag w:val="Department"/>
              <w:id w:val="-5438005"/>
              <w:placeholder>
                <w:docPart w:val="A6575C57A149423DAA4096A94EA7752B"/>
              </w:placeholder>
              <w:showingPlcHdr/>
              <w15:color w:val="3366FF"/>
              <w:text/>
            </w:sdtPr>
            <w:sdtContent>
              <w:p w14:paraId="74C6398C" w14:textId="72A3609E" w:rsidR="00831969" w:rsidRPr="008D5875" w:rsidRDefault="00831969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  <w:gridSpan w:val="2"/>
          </w:tcPr>
          <w:p w14:paraId="299E7ADE" w14:textId="77777777" w:rsidR="00A6763D" w:rsidRDefault="00A6763D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College: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College"/>
              <w:tag w:val="College"/>
              <w:id w:val="-737782850"/>
              <w:placeholder>
                <w:docPart w:val="D1733C494D2A4EC8B62E792F2026B080"/>
              </w:placeholder>
              <w:showingPlcHdr/>
              <w15:color w:val="3366FF"/>
              <w:text/>
            </w:sdtPr>
            <w:sdtContent>
              <w:p w14:paraId="739AA0D9" w14:textId="0986E282" w:rsidR="00831969" w:rsidRPr="008D5875" w:rsidRDefault="00831969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</w:tr>
      <w:tr w:rsidR="00593AE1" w14:paraId="4A77B1D2" w14:textId="77777777" w:rsidTr="00836A1E">
        <w:tc>
          <w:tcPr>
            <w:tcW w:w="4675" w:type="dxa"/>
          </w:tcPr>
          <w:p w14:paraId="21B97BAD" w14:textId="77777777" w:rsidR="00593AE1" w:rsidRDefault="00593AE1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A6763D">
              <w:rPr>
                <w:rFonts w:ascii="Calibri" w:hAnsi="Calibri" w:cs="Calibri"/>
                <w:sz w:val="22"/>
                <w:szCs w:val="22"/>
              </w:rPr>
              <w:t>Total Years of Service at MSU Billings: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Total Years of Service at MSUB"/>
              <w:tag w:val="TotalYearsOfServiceAtMSUB"/>
              <w:id w:val="-470282689"/>
              <w:placeholder>
                <w:docPart w:val="7B745358635B44799A86F3F273C7E4DB"/>
              </w:placeholder>
              <w:showingPlcHdr/>
              <w15:color w:val="3366FF"/>
              <w:text/>
            </w:sdtPr>
            <w:sdtContent>
              <w:p w14:paraId="75301DBE" w14:textId="24285232" w:rsidR="008D5875" w:rsidRPr="008D5875" w:rsidRDefault="008D5875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</w:tcPr>
          <w:p w14:paraId="3B5F393B" w14:textId="77777777" w:rsidR="00593AE1" w:rsidRDefault="00593AE1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Starting Year of Service at MSUB"/>
              <w:tag w:val="StartingYearOfServiceAtMSUB"/>
              <w:id w:val="1671915160"/>
              <w:placeholder>
                <w:docPart w:val="69DAD0AFC4B94509B73C21D7B5242F26"/>
              </w:placeholder>
              <w:showingPlcHdr/>
              <w15:color w:val="3366FF"/>
              <w:text/>
            </w:sdtPr>
            <w:sdtContent>
              <w:p w14:paraId="339BF419" w14:textId="3ED56A01" w:rsidR="008D5875" w:rsidRPr="008D5875" w:rsidRDefault="008D5875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</w:tcPr>
          <w:p w14:paraId="347165DC" w14:textId="77777777" w:rsidR="00593AE1" w:rsidRDefault="00593AE1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Most Recent Year of Service at MSUB"/>
              <w:tag w:val="MostRecentYearOfServiceAtMSUB"/>
              <w:id w:val="440187102"/>
              <w:placeholder>
                <w:docPart w:val="EE06D53A0A99427DB6FCF611B45A32E5"/>
              </w:placeholder>
              <w:showingPlcHdr/>
              <w15:color w:val="3366FF"/>
              <w:text/>
            </w:sdtPr>
            <w:sdtContent>
              <w:p w14:paraId="51F1F603" w14:textId="18965AAD" w:rsidR="002D2677" w:rsidRPr="002D2677" w:rsidRDefault="002D2677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</w:tr>
      <w:tr w:rsidR="00593AE1" w14:paraId="7E65B1EF" w14:textId="77777777" w:rsidTr="00836A1E">
        <w:tc>
          <w:tcPr>
            <w:tcW w:w="4675" w:type="dxa"/>
          </w:tcPr>
          <w:p w14:paraId="2C765CC0" w14:textId="3202ECCC" w:rsidR="00593AE1" w:rsidRDefault="00593AE1" w:rsidP="00E2133B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93AE1">
              <w:rPr>
                <w:rFonts w:ascii="Calibri" w:hAnsi="Calibri" w:cs="Calibri"/>
                <w:sz w:val="22"/>
                <w:szCs w:val="22"/>
              </w:rPr>
              <w:t>Years of Service since the completion of the most recent sabbatical award: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Years of Service since Last Sabbatical"/>
              <w:tag w:val="YearsOfServiceSinceLastSabbatical"/>
              <w:id w:val="-755443056"/>
              <w:placeholder>
                <w:docPart w:val="3D9D404CBA87432C971A0C7790A5075D"/>
              </w:placeholder>
              <w:showingPlcHdr/>
              <w15:color w:val="3366FF"/>
              <w:text/>
            </w:sdtPr>
            <w:sdtContent>
              <w:p w14:paraId="34B3A18C" w14:textId="54E96F8F" w:rsidR="002D2677" w:rsidRPr="00480671" w:rsidRDefault="00480671" w:rsidP="00E2133B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</w:tcPr>
          <w:p w14:paraId="6D0658D4" w14:textId="77777777" w:rsidR="00593AE1" w:rsidRDefault="00593AE1" w:rsidP="00E2133B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First Year after Completion of Last Sabbatical"/>
              <w:tag w:val="FirstYearAfterCompletionOfLastSabbatical"/>
              <w:id w:val="-1687667235"/>
              <w:placeholder>
                <w:docPart w:val="2105B3D7A04F4975AC4CA72E9A37680C"/>
              </w:placeholder>
              <w:showingPlcHdr/>
              <w15:color w:val="3366FF"/>
              <w:text/>
            </w:sdtPr>
            <w:sdtContent>
              <w:p w14:paraId="6A4938AC" w14:textId="6817A6A1" w:rsidR="00480671" w:rsidRPr="00480671" w:rsidRDefault="00480671" w:rsidP="00E2133B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</w:tcPr>
          <w:p w14:paraId="7D07A5E5" w14:textId="77777777" w:rsidR="00593AE1" w:rsidRDefault="00593AE1" w:rsidP="00E2133B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To:</w:t>
            </w:r>
          </w:p>
          <w:sdt>
            <w:sdtPr>
              <w:rPr>
                <w:rFonts w:ascii="Calibri" w:hAnsi="Calibri" w:cs="Calibri"/>
                <w:sz w:val="20"/>
                <w:highlight w:val="yellow"/>
              </w:rPr>
              <w:alias w:val="Most Recent Year of Service at MSUB"/>
              <w:tag w:val="MostRecentYearOfServiceAtMSUB"/>
              <w:id w:val="-984779553"/>
              <w:placeholder>
                <w:docPart w:val="7F0E84EE7A6841FE9C51B021A7948B45"/>
              </w:placeholder>
              <w:showingPlcHdr/>
              <w15:color w:val="3366FF"/>
              <w:text/>
            </w:sdtPr>
            <w:sdtContent>
              <w:p w14:paraId="160FFCE6" w14:textId="3D0FE3C2" w:rsidR="00480671" w:rsidRPr="00480671" w:rsidRDefault="00480671" w:rsidP="00E2133B">
                <w:pPr>
                  <w:tabs>
                    <w:tab w:val="right" w:pos="9360"/>
                  </w:tabs>
                  <w:rPr>
                    <w:rFonts w:ascii="Calibri" w:hAnsi="Calibri" w:cs="Calibri"/>
                    <w:sz w:val="20"/>
                    <w:highlight w:val="yellow"/>
                  </w:rPr>
                </w:pPr>
                <w:r w:rsidRPr="008D5875">
                  <w:rPr>
                    <w:rStyle w:val="PlaceholderText"/>
                    <w:sz w:val="20"/>
                    <w:highlight w:val="yellow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</w:tr>
      <w:tr w:rsidR="004154E4" w14:paraId="3E79507F" w14:textId="77777777" w:rsidTr="004E4133">
        <w:tc>
          <w:tcPr>
            <w:tcW w:w="4675" w:type="dxa"/>
          </w:tcPr>
          <w:p w14:paraId="01A454FB" w14:textId="3DAD9BCD" w:rsidR="004154E4" w:rsidRDefault="004154E4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4154E4">
              <w:rPr>
                <w:rFonts w:ascii="Calibri" w:hAnsi="Calibri" w:cs="Calibri"/>
                <w:sz w:val="22"/>
                <w:szCs w:val="22"/>
              </w:rPr>
              <w:t>Indicate the semester(s) for which the leave is requested:</w:t>
            </w:r>
          </w:p>
        </w:tc>
        <w:tc>
          <w:tcPr>
            <w:tcW w:w="2337" w:type="dxa"/>
          </w:tcPr>
          <w:p w14:paraId="3697EBFB" w14:textId="3478E97B" w:rsidR="004154E4" w:rsidRDefault="00000000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alias w:val="Fall 2022"/>
                <w:tag w:val="Fall2022"/>
                <w:id w:val="21134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DF8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4154E4">
              <w:rPr>
                <w:rFonts w:ascii="Calibri" w:hAnsi="Calibri" w:cs="Calibri"/>
                <w:sz w:val="22"/>
                <w:szCs w:val="22"/>
              </w:rPr>
              <w:t xml:space="preserve"> Fall 202</w:t>
            </w:r>
            <w:r w:rsidR="00200F4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38" w:type="dxa"/>
          </w:tcPr>
          <w:p w14:paraId="185CE2E6" w14:textId="67D182F8" w:rsidR="004154E4" w:rsidRDefault="00000000">
            <w:pPr>
              <w:tabs>
                <w:tab w:val="right" w:pos="9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alias w:val="Spring 2023"/>
                <w:tag w:val="Spring2023"/>
                <w:id w:val="12335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4E4" w:rsidRPr="004154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4154E4">
              <w:rPr>
                <w:rFonts w:ascii="Calibri" w:hAnsi="Calibri" w:cs="Calibri"/>
                <w:sz w:val="22"/>
                <w:szCs w:val="22"/>
              </w:rPr>
              <w:t xml:space="preserve"> Spring 202</w:t>
            </w:r>
            <w:r w:rsidR="00200F4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14:paraId="560C25E8" w14:textId="77777777" w:rsidR="00A6763D" w:rsidRPr="00467677" w:rsidRDefault="00A6763D">
      <w:pPr>
        <w:tabs>
          <w:tab w:val="right" w:pos="9360"/>
        </w:tabs>
        <w:rPr>
          <w:rFonts w:ascii="Calibri" w:hAnsi="Calibri" w:cs="Calibri"/>
          <w:sz w:val="22"/>
          <w:szCs w:val="22"/>
        </w:rPr>
      </w:pPr>
    </w:p>
    <w:p w14:paraId="382B0A71" w14:textId="637E55EF" w:rsidR="001049EE" w:rsidRDefault="001049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E79C460" w14:textId="43DE7FFC" w:rsidR="009E3C2B" w:rsidRPr="00467677" w:rsidRDefault="009E3C2B" w:rsidP="009E3C2B">
      <w:pPr>
        <w:jc w:val="center"/>
        <w:rPr>
          <w:rFonts w:ascii="Calibri" w:hAnsi="Calibri" w:cs="Calibri"/>
          <w:b/>
          <w:sz w:val="22"/>
          <w:szCs w:val="22"/>
        </w:rPr>
      </w:pPr>
      <w:r w:rsidRPr="00467677">
        <w:rPr>
          <w:rFonts w:ascii="Calibri" w:hAnsi="Calibri" w:cs="Calibri"/>
          <w:b/>
          <w:sz w:val="22"/>
          <w:szCs w:val="22"/>
        </w:rPr>
        <w:lastRenderedPageBreak/>
        <w:t>CBA 11.000</w:t>
      </w:r>
    </w:p>
    <w:p w14:paraId="406F5B96" w14:textId="77777777" w:rsidR="009E3C2B" w:rsidRPr="00467677" w:rsidRDefault="009E3C2B" w:rsidP="009E3C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B1952A0" w14:textId="77777777" w:rsidR="009E3C2B" w:rsidRPr="00467677" w:rsidRDefault="009E3C2B" w:rsidP="009E3C2B">
      <w:pPr>
        <w:jc w:val="center"/>
        <w:rPr>
          <w:rFonts w:ascii="Calibri" w:hAnsi="Calibri" w:cs="Calibri"/>
          <w:b/>
          <w:sz w:val="22"/>
          <w:szCs w:val="22"/>
        </w:rPr>
      </w:pPr>
      <w:r w:rsidRPr="00467677">
        <w:rPr>
          <w:rFonts w:ascii="Calibri" w:hAnsi="Calibri" w:cs="Calibri"/>
          <w:b/>
          <w:sz w:val="22"/>
          <w:szCs w:val="22"/>
        </w:rPr>
        <w:t>SABBATICALS AND PROFESSIONAL TRAVEL</w:t>
      </w:r>
    </w:p>
    <w:p w14:paraId="5EDBB70B" w14:textId="587D1DFB" w:rsidR="009E3C2B" w:rsidRDefault="009E3C2B" w:rsidP="009E3C2B">
      <w:pPr>
        <w:rPr>
          <w:rFonts w:ascii="Calibri" w:hAnsi="Calibri" w:cs="Calibri"/>
          <w:sz w:val="22"/>
          <w:szCs w:val="22"/>
        </w:rPr>
      </w:pPr>
    </w:p>
    <w:p w14:paraId="52F40172" w14:textId="77777777" w:rsidR="00231183" w:rsidRPr="00467677" w:rsidRDefault="00231183" w:rsidP="009E3C2B">
      <w:pPr>
        <w:rPr>
          <w:rFonts w:ascii="Calibri" w:hAnsi="Calibri" w:cs="Calibri"/>
          <w:sz w:val="22"/>
          <w:szCs w:val="22"/>
        </w:rPr>
      </w:pPr>
    </w:p>
    <w:p w14:paraId="2E09FECF" w14:textId="7D80E334" w:rsidR="009E3C2B" w:rsidRPr="00467677" w:rsidRDefault="009E3C2B" w:rsidP="009E3C2B">
      <w:pPr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>11.100 SABBATICAL ASSIGNMENT</w:t>
      </w:r>
    </w:p>
    <w:p w14:paraId="50811A06" w14:textId="14B82141" w:rsidR="009E3C2B" w:rsidRPr="00467677" w:rsidRDefault="009E3C2B" w:rsidP="009E3C2B">
      <w:pPr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>Any tenured faculty member shall be eligible to apply for a sabbatical assignment during the sixth or later year of service at Montana State University Billings.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Years of service shall be computed from the initial date of full-time appointment at MSU</w:t>
      </w:r>
      <w:r w:rsidR="002929F4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Billings or from the termination date of the previous MSU</w:t>
      </w:r>
      <w:r w:rsidR="002929F4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Billings sabbatical assignment.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Time spent on a sabbatical assignment shall be excluded in determining years of service toward eligibility for the next sabbatical.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Applications are to be submitted during the year prior to the year for which sabbatical assignment is requested.</w:t>
      </w:r>
    </w:p>
    <w:p w14:paraId="03D03552" w14:textId="77777777" w:rsidR="009E3C2B" w:rsidRPr="00467677" w:rsidRDefault="009E3C2B" w:rsidP="009E3C2B">
      <w:pPr>
        <w:rPr>
          <w:rFonts w:ascii="Calibri" w:hAnsi="Calibri" w:cs="Calibri"/>
          <w:sz w:val="22"/>
          <w:szCs w:val="22"/>
        </w:rPr>
      </w:pPr>
    </w:p>
    <w:p w14:paraId="178EE69F" w14:textId="24F62A9E" w:rsidR="009E3C2B" w:rsidRDefault="009E3C2B" w:rsidP="009E3C2B">
      <w:pPr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 xml:space="preserve">11.110 </w:t>
      </w:r>
      <w:r w:rsidR="00AC119B" w:rsidRPr="00AC119B">
        <w:rPr>
          <w:rFonts w:ascii="Calibri" w:hAnsi="Calibri" w:cs="Calibri"/>
          <w:sz w:val="22"/>
          <w:szCs w:val="22"/>
        </w:rPr>
        <w:t>SABBATICAL</w:t>
      </w:r>
      <w:r w:rsidR="00AC119B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APPLICATION</w:t>
      </w:r>
    </w:p>
    <w:p w14:paraId="12CDB1CA" w14:textId="7D73920D" w:rsidR="00AC119B" w:rsidRDefault="00AC119B" w:rsidP="009E3C2B">
      <w:pPr>
        <w:rPr>
          <w:rFonts w:ascii="Calibri" w:hAnsi="Calibri" w:cs="Calibri"/>
          <w:sz w:val="22"/>
          <w:szCs w:val="22"/>
        </w:rPr>
      </w:pPr>
      <w:r w:rsidRPr="00AC119B">
        <w:rPr>
          <w:rFonts w:ascii="Calibri" w:hAnsi="Calibri" w:cs="Calibri"/>
          <w:sz w:val="22"/>
          <w:szCs w:val="22"/>
        </w:rPr>
        <w:t>An eligible faculty member must formally request sabbatical assignment. The application for an assignment to be granted shall include:</w:t>
      </w:r>
    </w:p>
    <w:p w14:paraId="007342F4" w14:textId="34AC9A2B" w:rsidR="00AC119B" w:rsidRPr="00AC119B" w:rsidRDefault="00AC119B" w:rsidP="00AC119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A definitive detailed plan for the scholarly or professional use of the sabbatical.</w:t>
      </w:r>
    </w:p>
    <w:p w14:paraId="60DC447C" w14:textId="692D5677" w:rsidR="00AC119B" w:rsidRPr="00AC119B" w:rsidRDefault="00AC119B" w:rsidP="00AC119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Anticipated future values of completion of the program for the applicant, for students, for the unit and for the University.</w:t>
      </w:r>
    </w:p>
    <w:p w14:paraId="7D3C2B93" w14:textId="2AE41A85" w:rsidR="00AC119B" w:rsidRPr="00AC119B" w:rsidRDefault="00AC119B" w:rsidP="00AC119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A complete vita including a record of all professional activities.</w:t>
      </w:r>
    </w:p>
    <w:p w14:paraId="0860AC9A" w14:textId="4DE9EBB9" w:rsidR="00AC119B" w:rsidRPr="00AC119B" w:rsidRDefault="00AC119B" w:rsidP="00AC119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A listing of the specific whole term(s) for which assignment is requested.</w:t>
      </w:r>
    </w:p>
    <w:p w14:paraId="7FCA4FB5" w14:textId="4C059285" w:rsidR="00AC119B" w:rsidRPr="00AC119B" w:rsidRDefault="00AC119B" w:rsidP="00AC119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A description of any fellowship or grant or other arrangement that would aid in financing or otherwise supporting the proposed project.</w:t>
      </w:r>
    </w:p>
    <w:p w14:paraId="55B6F97A" w14:textId="302DC854" w:rsidR="00AC119B" w:rsidRPr="00AC119B" w:rsidRDefault="00AC119B" w:rsidP="00AC119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The applicant’s signed agreement to return to full-time service with the University for a period of one year following expiration of the assignment or to refund the compensation paid him/her by the University or other unit of the Montana University System during such assignment unless this obligation is specifically waived by the Chancellor or his/her designee.</w:t>
      </w:r>
    </w:p>
    <w:p w14:paraId="08651EFF" w14:textId="2A62C254" w:rsidR="00AC119B" w:rsidRDefault="00AC119B" w:rsidP="009E3C2B">
      <w:pPr>
        <w:rPr>
          <w:rFonts w:ascii="Calibri" w:hAnsi="Calibri" w:cs="Calibri"/>
          <w:sz w:val="22"/>
          <w:szCs w:val="22"/>
        </w:rPr>
      </w:pPr>
    </w:p>
    <w:p w14:paraId="0287AB03" w14:textId="77777777" w:rsidR="006465D3" w:rsidRDefault="006465D3" w:rsidP="006465D3">
      <w:pPr>
        <w:rPr>
          <w:rFonts w:ascii="Calibri" w:hAnsi="Calibri" w:cs="Calibri"/>
          <w:sz w:val="22"/>
          <w:szCs w:val="22"/>
        </w:rPr>
      </w:pPr>
    </w:p>
    <w:p w14:paraId="39359B68" w14:textId="2F379624" w:rsidR="006465D3" w:rsidRPr="00467677" w:rsidRDefault="006465D3" w:rsidP="006465D3">
      <w:pPr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>11.120 LIMITATIONS AND CONDITIONS</w:t>
      </w:r>
    </w:p>
    <w:p w14:paraId="5897A658" w14:textId="77777777" w:rsidR="006465D3" w:rsidRPr="00467677" w:rsidRDefault="006465D3" w:rsidP="006465D3">
      <w:pPr>
        <w:jc w:val="both"/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>The salary paid during a sabbatical shall not exceed one-half (1/2) of the academic year salary established for the individual for a one</w:t>
      </w:r>
      <w:r>
        <w:rPr>
          <w:rFonts w:ascii="Calibri" w:hAnsi="Calibri" w:cs="Calibri"/>
          <w:sz w:val="22"/>
          <w:szCs w:val="22"/>
        </w:rPr>
        <w:t>-</w:t>
      </w:r>
      <w:r w:rsidRPr="00467677">
        <w:rPr>
          <w:rFonts w:ascii="Calibri" w:hAnsi="Calibri" w:cs="Calibri"/>
          <w:sz w:val="22"/>
          <w:szCs w:val="22"/>
        </w:rPr>
        <w:t>semester sabbatical assignment or three-fourths (3/4) of the academic year salary established for the individual for a two</w:t>
      </w:r>
      <w:r>
        <w:rPr>
          <w:rFonts w:ascii="Calibri" w:hAnsi="Calibri" w:cs="Calibri"/>
          <w:sz w:val="22"/>
          <w:szCs w:val="22"/>
        </w:rPr>
        <w:t>-</w:t>
      </w:r>
      <w:r w:rsidRPr="00467677">
        <w:rPr>
          <w:rFonts w:ascii="Calibri" w:hAnsi="Calibri" w:cs="Calibri"/>
          <w:sz w:val="22"/>
          <w:szCs w:val="22"/>
        </w:rPr>
        <w:t>semester sabbatical assignment (Section 11.120).</w:t>
      </w:r>
    </w:p>
    <w:p w14:paraId="4CD55556" w14:textId="77777777" w:rsidR="006465D3" w:rsidRPr="00467677" w:rsidRDefault="006465D3" w:rsidP="006465D3">
      <w:pPr>
        <w:rPr>
          <w:rFonts w:ascii="Calibri" w:hAnsi="Calibri" w:cs="Calibri"/>
          <w:sz w:val="22"/>
          <w:szCs w:val="22"/>
        </w:rPr>
      </w:pPr>
    </w:p>
    <w:p w14:paraId="29C5D201" w14:textId="251640C3" w:rsidR="00AC119B" w:rsidRDefault="00AC119B" w:rsidP="009E3C2B">
      <w:pPr>
        <w:rPr>
          <w:rFonts w:ascii="Calibri" w:hAnsi="Calibri" w:cs="Calibri"/>
          <w:sz w:val="22"/>
          <w:szCs w:val="22"/>
        </w:rPr>
      </w:pPr>
    </w:p>
    <w:p w14:paraId="2B61BD3C" w14:textId="151C54D1" w:rsidR="00171311" w:rsidRPr="00467677" w:rsidRDefault="00171311" w:rsidP="00171311">
      <w:pPr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>11.130</w:t>
      </w:r>
      <w:r w:rsidR="00D60565" w:rsidRPr="00467677">
        <w:rPr>
          <w:rFonts w:ascii="Calibri" w:hAnsi="Calibri" w:cs="Calibri"/>
          <w:sz w:val="22"/>
          <w:szCs w:val="22"/>
        </w:rPr>
        <w:t xml:space="preserve"> </w:t>
      </w:r>
      <w:r w:rsidRPr="00467677">
        <w:rPr>
          <w:rFonts w:ascii="Calibri" w:hAnsi="Calibri" w:cs="Calibri"/>
          <w:sz w:val="22"/>
          <w:szCs w:val="22"/>
        </w:rPr>
        <w:t>PROCEDURES</w:t>
      </w:r>
    </w:p>
    <w:p w14:paraId="5FA57C23" w14:textId="7617A864" w:rsidR="00171311" w:rsidRDefault="00171311" w:rsidP="00171311">
      <w:pPr>
        <w:rPr>
          <w:rFonts w:ascii="Calibri" w:hAnsi="Calibri" w:cs="Calibri"/>
          <w:sz w:val="22"/>
          <w:szCs w:val="22"/>
        </w:rPr>
      </w:pPr>
      <w:r w:rsidRPr="00467677">
        <w:rPr>
          <w:rFonts w:ascii="Calibri" w:hAnsi="Calibri" w:cs="Calibri"/>
          <w:sz w:val="22"/>
          <w:szCs w:val="22"/>
        </w:rPr>
        <w:t>In evaluating proposals for sabbatical assignment, the Sabbatical Committee shall be guided by the following criteria:</w:t>
      </w:r>
    </w:p>
    <w:p w14:paraId="3F1ECC22" w14:textId="2B43B735" w:rsidR="00AC119B" w:rsidRPr="00AC119B" w:rsidRDefault="00AC119B" w:rsidP="00AC119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The merit of the proposed program – values both for the applicant and for the University.</w:t>
      </w:r>
    </w:p>
    <w:p w14:paraId="1B8A1264" w14:textId="717E9E1F" w:rsidR="00AC119B" w:rsidRPr="00AC119B" w:rsidRDefault="00AC119B" w:rsidP="00AC119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The anticipated values of completion of the proposed program – for the applicant, for the unit and for the University.</w:t>
      </w:r>
    </w:p>
    <w:p w14:paraId="1AF0383C" w14:textId="4BAA75A7" w:rsidR="00AC119B" w:rsidRPr="00AC119B" w:rsidRDefault="00AC119B" w:rsidP="00AC119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The quality of the applicant’s teaching and research performance – especially over the immediately preceding six years.</w:t>
      </w:r>
    </w:p>
    <w:p w14:paraId="04A3F8EC" w14:textId="0A238F01" w:rsidR="00AC119B" w:rsidRPr="00AC119B" w:rsidRDefault="00AC119B" w:rsidP="00AC119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</w:rPr>
      </w:pPr>
      <w:r w:rsidRPr="00AC119B">
        <w:rPr>
          <w:rFonts w:ascii="Calibri" w:hAnsi="Calibri" w:cs="Calibri"/>
          <w:sz w:val="22"/>
        </w:rPr>
        <w:t>The applicant’s length of service with the University with some weight given to those who have served the longest time at Montana State University Billings without a sabbatical.</w:t>
      </w:r>
    </w:p>
    <w:p w14:paraId="6D616EA1" w14:textId="7865CED8" w:rsidR="00171311" w:rsidRPr="00AC119B" w:rsidRDefault="00171311" w:rsidP="00AC119B">
      <w:pPr>
        <w:rPr>
          <w:rFonts w:ascii="Calibri" w:hAnsi="Calibri" w:cs="Calibri"/>
          <w:sz w:val="22"/>
        </w:rPr>
      </w:pPr>
    </w:p>
    <w:sectPr w:rsidR="00171311" w:rsidRPr="00AC119B" w:rsidSect="00F75EEC">
      <w:headerReference w:type="default" r:id="rId10"/>
      <w:footerReference w:type="default" r:id="rId11"/>
      <w:type w:val="continuous"/>
      <w:pgSz w:w="12240" w:h="15840"/>
      <w:pgMar w:top="1152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6D3A" w14:textId="77777777" w:rsidR="00AA396E" w:rsidRDefault="00AA396E" w:rsidP="00FD0092">
      <w:r>
        <w:separator/>
      </w:r>
    </w:p>
  </w:endnote>
  <w:endnote w:type="continuationSeparator" w:id="0">
    <w:p w14:paraId="7BD4947A" w14:textId="77777777" w:rsidR="00AA396E" w:rsidRDefault="00AA396E" w:rsidP="00FD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B3FE" w14:textId="1D80A047" w:rsidR="009175AB" w:rsidRPr="006465D3" w:rsidRDefault="009175AB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C1D0" w14:textId="77777777" w:rsidR="00AA396E" w:rsidRDefault="00AA396E" w:rsidP="00FD0092">
      <w:r>
        <w:separator/>
      </w:r>
    </w:p>
  </w:footnote>
  <w:footnote w:type="continuationSeparator" w:id="0">
    <w:p w14:paraId="5C4BAFF8" w14:textId="77777777" w:rsidR="00AA396E" w:rsidRDefault="00AA396E" w:rsidP="00FD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E4D0" w14:textId="75E1485E" w:rsidR="00D60565" w:rsidRPr="00231183" w:rsidRDefault="00D60565" w:rsidP="00D60565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20"/>
      </w:rPr>
    </w:pPr>
    <w:r w:rsidRPr="00231183">
      <w:rPr>
        <w:rFonts w:asciiTheme="minorHAnsi" w:hAnsiTheme="minorHAnsi" w:cstheme="minorHAnsi"/>
        <w:sz w:val="20"/>
      </w:rPr>
      <w:t>Sabbatical Leave Application</w:t>
    </w:r>
    <w:r w:rsidRPr="00231183">
      <w:rPr>
        <w:rFonts w:asciiTheme="minorHAnsi" w:hAnsiTheme="minorHAnsi" w:cstheme="minorHAnsi"/>
        <w:sz w:val="20"/>
      </w:rPr>
      <w:tab/>
    </w:r>
    <w:r w:rsidRPr="00231183">
      <w:rPr>
        <w:rFonts w:asciiTheme="minorHAnsi" w:hAnsiTheme="minorHAnsi" w:cstheme="minorHAnsi"/>
        <w:sz w:val="20"/>
      </w:rPr>
      <w:tab/>
      <w:t xml:space="preserve">Page </w:t>
    </w:r>
    <w:r w:rsidRPr="00231183">
      <w:rPr>
        <w:rFonts w:asciiTheme="minorHAnsi" w:hAnsiTheme="minorHAnsi" w:cstheme="minorHAnsi"/>
        <w:b/>
        <w:bCs/>
        <w:sz w:val="20"/>
      </w:rPr>
      <w:fldChar w:fldCharType="begin"/>
    </w:r>
    <w:r w:rsidRPr="00231183">
      <w:rPr>
        <w:rFonts w:asciiTheme="minorHAnsi" w:hAnsiTheme="minorHAnsi" w:cstheme="minorHAnsi"/>
        <w:b/>
        <w:bCs/>
        <w:sz w:val="20"/>
      </w:rPr>
      <w:instrText xml:space="preserve"> PAGE  \* Arabic  \* MERGEFORMAT </w:instrText>
    </w:r>
    <w:r w:rsidRPr="00231183">
      <w:rPr>
        <w:rFonts w:asciiTheme="minorHAnsi" w:hAnsiTheme="minorHAnsi" w:cstheme="minorHAnsi"/>
        <w:b/>
        <w:bCs/>
        <w:sz w:val="20"/>
      </w:rPr>
      <w:fldChar w:fldCharType="separate"/>
    </w:r>
    <w:r w:rsidRPr="00231183">
      <w:rPr>
        <w:rFonts w:asciiTheme="minorHAnsi" w:hAnsiTheme="minorHAnsi" w:cstheme="minorHAnsi"/>
        <w:b/>
        <w:bCs/>
        <w:noProof/>
        <w:sz w:val="20"/>
      </w:rPr>
      <w:t>1</w:t>
    </w:r>
    <w:r w:rsidRPr="00231183">
      <w:rPr>
        <w:rFonts w:asciiTheme="minorHAnsi" w:hAnsiTheme="minorHAnsi" w:cstheme="minorHAnsi"/>
        <w:b/>
        <w:bCs/>
        <w:sz w:val="20"/>
      </w:rPr>
      <w:fldChar w:fldCharType="end"/>
    </w:r>
    <w:r w:rsidRPr="00231183">
      <w:rPr>
        <w:rFonts w:asciiTheme="minorHAnsi" w:hAnsiTheme="minorHAnsi" w:cstheme="minorHAnsi"/>
        <w:sz w:val="20"/>
      </w:rPr>
      <w:t xml:space="preserve"> of </w:t>
    </w:r>
    <w:r w:rsidRPr="00231183">
      <w:rPr>
        <w:rFonts w:asciiTheme="minorHAnsi" w:hAnsiTheme="minorHAnsi" w:cstheme="minorHAnsi"/>
        <w:b/>
        <w:bCs/>
        <w:sz w:val="20"/>
      </w:rPr>
      <w:fldChar w:fldCharType="begin"/>
    </w:r>
    <w:r w:rsidRPr="00231183">
      <w:rPr>
        <w:rFonts w:asciiTheme="minorHAnsi" w:hAnsiTheme="minorHAnsi" w:cstheme="minorHAnsi"/>
        <w:b/>
        <w:bCs/>
        <w:sz w:val="20"/>
      </w:rPr>
      <w:instrText xml:space="preserve"> NUMPAGES  \* Arabic  \* MERGEFORMAT </w:instrText>
    </w:r>
    <w:r w:rsidRPr="00231183">
      <w:rPr>
        <w:rFonts w:asciiTheme="minorHAnsi" w:hAnsiTheme="minorHAnsi" w:cstheme="minorHAnsi"/>
        <w:b/>
        <w:bCs/>
        <w:sz w:val="20"/>
      </w:rPr>
      <w:fldChar w:fldCharType="separate"/>
    </w:r>
    <w:r w:rsidRPr="00231183">
      <w:rPr>
        <w:rFonts w:asciiTheme="minorHAnsi" w:hAnsiTheme="minorHAnsi" w:cstheme="minorHAnsi"/>
        <w:b/>
        <w:bCs/>
        <w:noProof/>
        <w:sz w:val="20"/>
      </w:rPr>
      <w:t>2</w:t>
    </w:r>
    <w:r w:rsidRPr="00231183">
      <w:rPr>
        <w:rFonts w:asciiTheme="minorHAnsi" w:hAnsiTheme="minorHAnsi" w:cstheme="minorHAnsi"/>
        <w:b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7380"/>
    <w:multiLevelType w:val="hybridMultilevel"/>
    <w:tmpl w:val="A79C9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D3DAE"/>
    <w:multiLevelType w:val="hybridMultilevel"/>
    <w:tmpl w:val="EB20E1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564C"/>
    <w:multiLevelType w:val="hybridMultilevel"/>
    <w:tmpl w:val="A79C9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E12"/>
    <w:multiLevelType w:val="hybridMultilevel"/>
    <w:tmpl w:val="5C3CF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5442">
    <w:abstractNumId w:val="0"/>
  </w:num>
  <w:num w:numId="2" w16cid:durableId="294524149">
    <w:abstractNumId w:val="2"/>
  </w:num>
  <w:num w:numId="3" w16cid:durableId="788671112">
    <w:abstractNumId w:val="1"/>
  </w:num>
  <w:num w:numId="4" w16cid:durableId="1585723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ED"/>
    <w:rsid w:val="000117CA"/>
    <w:rsid w:val="00053B7E"/>
    <w:rsid w:val="000675F1"/>
    <w:rsid w:val="000A7024"/>
    <w:rsid w:val="000C0B86"/>
    <w:rsid w:val="000D6D17"/>
    <w:rsid w:val="001049EE"/>
    <w:rsid w:val="00127B8A"/>
    <w:rsid w:val="00171311"/>
    <w:rsid w:val="00191834"/>
    <w:rsid w:val="001A1005"/>
    <w:rsid w:val="001A20D3"/>
    <w:rsid w:val="001C18B5"/>
    <w:rsid w:val="001D662B"/>
    <w:rsid w:val="001D7656"/>
    <w:rsid w:val="001F58BF"/>
    <w:rsid w:val="00200F47"/>
    <w:rsid w:val="0020614E"/>
    <w:rsid w:val="00227BA0"/>
    <w:rsid w:val="002302BE"/>
    <w:rsid w:val="00231183"/>
    <w:rsid w:val="00234E64"/>
    <w:rsid w:val="0027470D"/>
    <w:rsid w:val="00284134"/>
    <w:rsid w:val="00284764"/>
    <w:rsid w:val="002929F4"/>
    <w:rsid w:val="002A02BE"/>
    <w:rsid w:val="002A73D0"/>
    <w:rsid w:val="002D2677"/>
    <w:rsid w:val="002D5A39"/>
    <w:rsid w:val="00361660"/>
    <w:rsid w:val="003A0DF3"/>
    <w:rsid w:val="003B3A8B"/>
    <w:rsid w:val="003D49AF"/>
    <w:rsid w:val="003D5E13"/>
    <w:rsid w:val="003E5895"/>
    <w:rsid w:val="003F23BF"/>
    <w:rsid w:val="004154E4"/>
    <w:rsid w:val="00420A18"/>
    <w:rsid w:val="00453E92"/>
    <w:rsid w:val="00463C1C"/>
    <w:rsid w:val="00467677"/>
    <w:rsid w:val="00467FED"/>
    <w:rsid w:val="00472475"/>
    <w:rsid w:val="004759D1"/>
    <w:rsid w:val="00480671"/>
    <w:rsid w:val="00486D30"/>
    <w:rsid w:val="0049257D"/>
    <w:rsid w:val="00496D18"/>
    <w:rsid w:val="004A7E0D"/>
    <w:rsid w:val="004B4B25"/>
    <w:rsid w:val="004C469B"/>
    <w:rsid w:val="00500A91"/>
    <w:rsid w:val="00525F63"/>
    <w:rsid w:val="005834D7"/>
    <w:rsid w:val="00593AE1"/>
    <w:rsid w:val="005C2F2A"/>
    <w:rsid w:val="005C7155"/>
    <w:rsid w:val="006114BE"/>
    <w:rsid w:val="0062246F"/>
    <w:rsid w:val="006318B3"/>
    <w:rsid w:val="00631EEF"/>
    <w:rsid w:val="00636623"/>
    <w:rsid w:val="006374A1"/>
    <w:rsid w:val="006465D3"/>
    <w:rsid w:val="006612C5"/>
    <w:rsid w:val="00674900"/>
    <w:rsid w:val="00685267"/>
    <w:rsid w:val="00687C9E"/>
    <w:rsid w:val="006C0337"/>
    <w:rsid w:val="006E4A7C"/>
    <w:rsid w:val="00705553"/>
    <w:rsid w:val="00711454"/>
    <w:rsid w:val="00715989"/>
    <w:rsid w:val="0073507F"/>
    <w:rsid w:val="007539E0"/>
    <w:rsid w:val="0075607F"/>
    <w:rsid w:val="007649AA"/>
    <w:rsid w:val="0079504D"/>
    <w:rsid w:val="007A16C4"/>
    <w:rsid w:val="007C0E36"/>
    <w:rsid w:val="007C10F1"/>
    <w:rsid w:val="007C2F0E"/>
    <w:rsid w:val="007D7D10"/>
    <w:rsid w:val="007E4C6E"/>
    <w:rsid w:val="007F764F"/>
    <w:rsid w:val="00801E78"/>
    <w:rsid w:val="00821F6F"/>
    <w:rsid w:val="00831969"/>
    <w:rsid w:val="00836A1E"/>
    <w:rsid w:val="0084449C"/>
    <w:rsid w:val="00886C0C"/>
    <w:rsid w:val="008D5875"/>
    <w:rsid w:val="008D5A14"/>
    <w:rsid w:val="00915F30"/>
    <w:rsid w:val="009175AB"/>
    <w:rsid w:val="009624FF"/>
    <w:rsid w:val="009B74E0"/>
    <w:rsid w:val="009D35B8"/>
    <w:rsid w:val="009D7C61"/>
    <w:rsid w:val="009E2DB2"/>
    <w:rsid w:val="009E3C2B"/>
    <w:rsid w:val="00A46121"/>
    <w:rsid w:val="00A638AA"/>
    <w:rsid w:val="00A6763D"/>
    <w:rsid w:val="00AA396E"/>
    <w:rsid w:val="00AC02CC"/>
    <w:rsid w:val="00AC119B"/>
    <w:rsid w:val="00B3148C"/>
    <w:rsid w:val="00B657C9"/>
    <w:rsid w:val="00B73A44"/>
    <w:rsid w:val="00BB7704"/>
    <w:rsid w:val="00BF62B5"/>
    <w:rsid w:val="00BF6675"/>
    <w:rsid w:val="00C141BE"/>
    <w:rsid w:val="00C25C4B"/>
    <w:rsid w:val="00CB13E7"/>
    <w:rsid w:val="00CB6DA8"/>
    <w:rsid w:val="00CD0339"/>
    <w:rsid w:val="00CD4402"/>
    <w:rsid w:val="00CE4D4E"/>
    <w:rsid w:val="00CF524A"/>
    <w:rsid w:val="00D34F0B"/>
    <w:rsid w:val="00D44E68"/>
    <w:rsid w:val="00D60442"/>
    <w:rsid w:val="00D60565"/>
    <w:rsid w:val="00DD35CA"/>
    <w:rsid w:val="00DE4DF8"/>
    <w:rsid w:val="00DF6327"/>
    <w:rsid w:val="00E46AA5"/>
    <w:rsid w:val="00E60967"/>
    <w:rsid w:val="00E71198"/>
    <w:rsid w:val="00E73478"/>
    <w:rsid w:val="00E736AA"/>
    <w:rsid w:val="00EA456D"/>
    <w:rsid w:val="00EE14FC"/>
    <w:rsid w:val="00F14435"/>
    <w:rsid w:val="00F43BE6"/>
    <w:rsid w:val="00F75A38"/>
    <w:rsid w:val="00F75EEC"/>
    <w:rsid w:val="00FD0092"/>
    <w:rsid w:val="00FD1944"/>
    <w:rsid w:val="00FD7066"/>
    <w:rsid w:val="00FF625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CDD94"/>
  <w15:chartTrackingRefBased/>
  <w15:docId w15:val="{1E96FF16-BF1B-4C03-9686-F3D3935F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41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D0092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rsid w:val="00FD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0092"/>
    <w:rPr>
      <w:rFonts w:ascii="Palatino" w:hAnsi="Palatino"/>
      <w:sz w:val="24"/>
    </w:rPr>
  </w:style>
  <w:style w:type="paragraph" w:styleId="ListParagraph">
    <w:name w:val="List Paragraph"/>
    <w:basedOn w:val="Normal"/>
    <w:uiPriority w:val="34"/>
    <w:qFormat/>
    <w:rsid w:val="009E3C2B"/>
    <w:pPr>
      <w:ind w:left="720"/>
      <w:contextualSpacing/>
      <w:jc w:val="both"/>
    </w:pPr>
    <w:rPr>
      <w:rFonts w:ascii="Calisto MT" w:eastAsia="Calibri" w:hAnsi="Calisto MT"/>
      <w:szCs w:val="22"/>
    </w:rPr>
  </w:style>
  <w:style w:type="character" w:styleId="PlaceholderText">
    <w:name w:val="Placeholder Text"/>
    <w:basedOn w:val="DefaultParagraphFont"/>
    <w:uiPriority w:val="99"/>
    <w:semiHidden/>
    <w:rsid w:val="00A6763D"/>
    <w:rPr>
      <w:color w:val="808080"/>
    </w:rPr>
  </w:style>
  <w:style w:type="table" w:styleId="TableGrid">
    <w:name w:val="Table Grid"/>
    <w:basedOn w:val="TableNormal"/>
    <w:rsid w:val="00A6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F6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3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E4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ubillings.edu/provost/pdf/CBA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721876068F4C5CB68715FF0999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C747-8587-4684-8BE7-57B43DC4947C}"/>
      </w:docPartPr>
      <w:docPartBody>
        <w:p w:rsidR="00824F27" w:rsidRDefault="00824F27" w:rsidP="00824F27">
          <w:pPr>
            <w:pStyle w:val="BD721876068F4C5CB68715FF0999523C1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A6575C57A149423DAA4096A94EA7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E6FD-277E-4FD1-8458-A23B1C3BF8D1}"/>
      </w:docPartPr>
      <w:docPartBody>
        <w:p w:rsidR="00824F27" w:rsidRDefault="00824F27" w:rsidP="00824F27">
          <w:pPr>
            <w:pStyle w:val="A6575C57A149423DAA4096A94EA7752B1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D1733C494D2A4EC8B62E792F2026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03C0-1769-4B76-A840-C25456D2900B}"/>
      </w:docPartPr>
      <w:docPartBody>
        <w:p w:rsidR="00824F27" w:rsidRDefault="00824F27" w:rsidP="00824F27">
          <w:pPr>
            <w:pStyle w:val="D1733C494D2A4EC8B62E792F2026B0801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7B745358635B44799A86F3F273C7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B6C6-5167-44DD-B32A-6B97403418D3}"/>
      </w:docPartPr>
      <w:docPartBody>
        <w:p w:rsidR="006F2B78" w:rsidRDefault="00824F27" w:rsidP="00824F27">
          <w:pPr>
            <w:pStyle w:val="7B745358635B44799A86F3F273C7E4DB1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69DAD0AFC4B94509B73C21D7B524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A3F0-3335-425E-B830-AC867A285D43}"/>
      </w:docPartPr>
      <w:docPartBody>
        <w:p w:rsidR="006F2B78" w:rsidRDefault="00824F27" w:rsidP="00824F27">
          <w:pPr>
            <w:pStyle w:val="69DAD0AFC4B94509B73C21D7B5242F261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EE06D53A0A99427DB6FCF611B45A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5A4F-50C1-495E-AF7B-DC98D778FEA0}"/>
      </w:docPartPr>
      <w:docPartBody>
        <w:p w:rsidR="006F2B78" w:rsidRDefault="00824F27" w:rsidP="00824F27">
          <w:pPr>
            <w:pStyle w:val="EE06D53A0A99427DB6FCF611B45A32E51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384DB4D9B9704631B867A327210A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D9E9-33F9-4073-B7F7-0DCEB1AD5918}"/>
      </w:docPartPr>
      <w:docPartBody>
        <w:p w:rsidR="006F2B78" w:rsidRDefault="00824F27" w:rsidP="00824F27">
          <w:pPr>
            <w:pStyle w:val="384DB4D9B9704631B867A327210AF7C3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3D9D404CBA87432C971A0C7790A5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73FF-1E3D-4708-81B3-90A8A43AB23D}"/>
      </w:docPartPr>
      <w:docPartBody>
        <w:p w:rsidR="00051A6C" w:rsidRDefault="006F2B78" w:rsidP="006F2B78">
          <w:pPr>
            <w:pStyle w:val="3D9D404CBA87432C971A0C7790A5075D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2105B3D7A04F4975AC4CA72E9A37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075EB-71AE-424F-BA32-6B8757898DAD}"/>
      </w:docPartPr>
      <w:docPartBody>
        <w:p w:rsidR="00051A6C" w:rsidRDefault="006F2B78" w:rsidP="006F2B78">
          <w:pPr>
            <w:pStyle w:val="2105B3D7A04F4975AC4CA72E9A37680C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7F0E84EE7A6841FE9C51B021A794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69F2-5AFE-4656-A607-C95765A1ABA3}"/>
      </w:docPartPr>
      <w:docPartBody>
        <w:p w:rsidR="00051A6C" w:rsidRDefault="006F2B78" w:rsidP="006F2B78">
          <w:pPr>
            <w:pStyle w:val="7F0E84EE7A6841FE9C51B021A7948B45"/>
          </w:pPr>
          <w:r w:rsidRPr="008D5875">
            <w:rPr>
              <w:rStyle w:val="PlaceholderText"/>
              <w:sz w:val="20"/>
              <w:highlight w:val="yellow"/>
              <w:shd w:val="clear" w:color="auto" w:fill="FFFF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A2"/>
    <w:rsid w:val="00051A6C"/>
    <w:rsid w:val="00057D24"/>
    <w:rsid w:val="00152E88"/>
    <w:rsid w:val="0017065C"/>
    <w:rsid w:val="001B54E0"/>
    <w:rsid w:val="001D1A00"/>
    <w:rsid w:val="002E68A2"/>
    <w:rsid w:val="00314966"/>
    <w:rsid w:val="00401591"/>
    <w:rsid w:val="00457EBA"/>
    <w:rsid w:val="00491066"/>
    <w:rsid w:val="006B14E3"/>
    <w:rsid w:val="006F2B78"/>
    <w:rsid w:val="00824F27"/>
    <w:rsid w:val="009624FF"/>
    <w:rsid w:val="00A235B4"/>
    <w:rsid w:val="00B5730D"/>
    <w:rsid w:val="00BB749A"/>
    <w:rsid w:val="00BD1161"/>
    <w:rsid w:val="00C547A2"/>
    <w:rsid w:val="00CD1BDE"/>
    <w:rsid w:val="00F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B78"/>
    <w:rPr>
      <w:color w:val="808080"/>
    </w:rPr>
  </w:style>
  <w:style w:type="paragraph" w:customStyle="1" w:styleId="3D9D404CBA87432C971A0C7790A5075D">
    <w:name w:val="3D9D404CBA87432C971A0C7790A5075D"/>
    <w:rsid w:val="006F2B78"/>
  </w:style>
  <w:style w:type="paragraph" w:customStyle="1" w:styleId="2105B3D7A04F4975AC4CA72E9A37680C">
    <w:name w:val="2105B3D7A04F4975AC4CA72E9A37680C"/>
    <w:rsid w:val="006F2B78"/>
  </w:style>
  <w:style w:type="paragraph" w:customStyle="1" w:styleId="7F0E84EE7A6841FE9C51B021A7948B45">
    <w:name w:val="7F0E84EE7A6841FE9C51B021A7948B45"/>
    <w:rsid w:val="006F2B78"/>
  </w:style>
  <w:style w:type="paragraph" w:customStyle="1" w:styleId="384DB4D9B9704631B867A327210AF7C3">
    <w:name w:val="384DB4D9B9704631B867A327210AF7C3"/>
    <w:rsid w:val="00824F2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BD721876068F4C5CB68715FF0999523C1">
    <w:name w:val="BD721876068F4C5CB68715FF0999523C1"/>
    <w:rsid w:val="00824F2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A6575C57A149423DAA4096A94EA7752B1">
    <w:name w:val="A6575C57A149423DAA4096A94EA7752B1"/>
    <w:rsid w:val="00824F2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D1733C494D2A4EC8B62E792F2026B0801">
    <w:name w:val="D1733C494D2A4EC8B62E792F2026B0801"/>
    <w:rsid w:val="00824F2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7B745358635B44799A86F3F273C7E4DB1">
    <w:name w:val="7B745358635B44799A86F3F273C7E4DB1"/>
    <w:rsid w:val="00824F2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69DAD0AFC4B94509B73C21D7B5242F261">
    <w:name w:val="69DAD0AFC4B94509B73C21D7B5242F261"/>
    <w:rsid w:val="00824F2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EE06D53A0A99427DB6FCF611B45A32E51">
    <w:name w:val="EE06D53A0A99427DB6FCF611B45A32E51"/>
    <w:rsid w:val="00824F2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7FCA-4623-40EA-8A01-EC97EC53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STATE UNIVERSITY-BILLINGS</vt:lpstr>
    </vt:vector>
  </TitlesOfParts>
  <Company>MSU - BILLINGS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STATE UNIVERSITY-BILLINGS</dc:title>
  <dc:subject/>
  <dc:creator>Provost Office</dc:creator>
  <cp:keywords/>
  <cp:lastModifiedBy>Eskandari, Sepehr</cp:lastModifiedBy>
  <cp:revision>44</cp:revision>
  <cp:lastPrinted>2019-10-08T15:42:00Z</cp:lastPrinted>
  <dcterms:created xsi:type="dcterms:W3CDTF">2021-10-05T08:35:00Z</dcterms:created>
  <dcterms:modified xsi:type="dcterms:W3CDTF">2024-09-12T15:53:00Z</dcterms:modified>
</cp:coreProperties>
</file>